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2-1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珠海市城市园林绿化工程质量奖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（施工类）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申报单位（盖章）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项目负责人：</w:t>
      </w:r>
      <w:r>
        <w:rPr>
          <w:rFonts w:hint="eastAsia" w:ascii="宋体" w:hAnsi="宋体"/>
          <w:b/>
          <w:bCs/>
          <w:sz w:val="32"/>
          <w:u w:val="none"/>
        </w:rPr>
        <w:t>_______________</w:t>
      </w:r>
      <w:r>
        <w:rPr>
          <w:rFonts w:hint="eastAsia" w:ascii="宋体" w:hAnsi="宋体"/>
          <w:b/>
          <w:bCs/>
          <w:sz w:val="32"/>
        </w:rPr>
        <w:t>证号：</w:t>
      </w:r>
      <w:r>
        <w:rPr>
          <w:rFonts w:hint="eastAsia" w:ascii="宋体" w:hAnsi="宋体"/>
          <w:b/>
          <w:bCs/>
          <w:sz w:val="32"/>
          <w:u w:val="none"/>
        </w:rPr>
        <w:t>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 xml:space="preserve">  参建单位（盖章）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rPr>
          <w:rFonts w:ascii="宋体" w:hAnsi="宋体"/>
          <w:sz w:val="28"/>
        </w:rPr>
      </w:pPr>
    </w:p>
    <w:p>
      <w:pPr>
        <w:ind w:firstLine="312" w:firstLineChars="97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ind w:firstLine="315" w:firstLineChars="98"/>
        <w:rPr>
          <w:rFonts w:ascii="宋体" w:hAnsi="宋体"/>
          <w:b/>
          <w:bCs/>
          <w:sz w:val="32"/>
        </w:rPr>
      </w:pPr>
    </w:p>
    <w:p>
      <w:pPr>
        <w:ind w:firstLine="312" w:firstLineChars="9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__________________________________       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珠海市风景园林和林业协会制</w:t>
      </w:r>
    </w:p>
    <w:p>
      <w:pPr>
        <w:rPr>
          <w:rFonts w:ascii="宋体" w:hAnsi="宋体"/>
          <w:sz w:val="1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66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该申报表由参评工程的施工单位填写。</w:t>
      </w:r>
    </w:p>
    <w:p>
      <w:pPr>
        <w:pStyle w:val="2"/>
        <w:numPr>
          <w:ilvl w:val="0"/>
          <w:numId w:val="1"/>
        </w:numPr>
        <w:adjustRightInd/>
        <w:spacing w:line="360" w:lineRule="auto"/>
        <w:ind w:left="0" w:leftChars="0" w:right="24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项目说明一栏，要突出说明申报工程是否符合“珠海市城市园林绿化工程质量奖”的申报条件，要按各项条件要求逐项加以说明。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“工程名称”必须与立项批文或招投标文件的工程名称一致。如有更改，要有立项批准单位的正式手续。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“申报单位名称”必须同相应的承包合同中的单位名称一致，均为规范的全称（与公章一致），而不能使用简称。如系后来改名，要有上级主管机关和工商行政管理部门批准的相关手续。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验收单位是指工程项目的建设单位，或由其授权的单位。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申报所需的材料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《珠海市城市绿化工程质量奖申报表》（一式两份）。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中标通知书（非政府投资工程除外）。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工程合同（参建单位提交总分包合同书）。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工程概况和施工质量情况的文字材料（1500字以内）。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附文字说明的工程照片。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单位工程竣工验收资料。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监理单位质量评估报告。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政府投资工程项目须有相关部门“绿色图章”批复文件和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园林绿化工程景观效果评价结论表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有关科技项目需提供相关资料。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建设单位工程质量监管意见。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绿化面积含园建、铺装、小品等。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施工工期是指合同工期（或指定计划工期）和实际开工至竣工的施工时间。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在本工程项目中做出突出贡献的主要人员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填报数量原则上不得超过4 人，名单一经申报，不得更改。</w:t>
      </w:r>
    </w:p>
    <w:p>
      <w:pPr>
        <w:numPr>
          <w:ilvl w:val="0"/>
          <w:numId w:val="0"/>
        </w:numPr>
        <w:tabs>
          <w:tab w:val="left" w:pos="8280"/>
        </w:tabs>
        <w:snapToGrid w:val="0"/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必须按填表说明逐页逐项填写，如有漏填，则视为无效。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十一、</w:t>
      </w:r>
      <w:r>
        <w:rPr>
          <w:rFonts w:hint="eastAsia" w:ascii="仿宋" w:hAnsi="仿宋" w:eastAsia="仿宋" w:cs="仿宋"/>
          <w:sz w:val="28"/>
          <w:szCs w:val="28"/>
        </w:rPr>
        <w:t>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（一式二份）交至珠海市风景园林和林业协会秘</w:t>
      </w:r>
      <w:r>
        <w:rPr>
          <w:rFonts w:hint="eastAsia" w:ascii="仿宋" w:hAnsi="仿宋" w:eastAsia="仿宋" w:cs="仿宋"/>
          <w:sz w:val="28"/>
          <w:szCs w:val="28"/>
        </w:rPr>
        <w:t>书处。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十二、</w:t>
      </w:r>
      <w:r>
        <w:rPr>
          <w:rFonts w:hint="eastAsia" w:ascii="仿宋" w:hAnsi="仿宋" w:eastAsia="仿宋" w:cs="仿宋"/>
          <w:sz w:val="28"/>
          <w:szCs w:val="28"/>
        </w:rPr>
        <w:t>此《申报表》的格式为珠海市风景园林和林业协会确定的标准格式，必须按原样下载并填报。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7"/>
        <w:tblW w:w="928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"/>
        <w:gridCol w:w="2336"/>
        <w:gridCol w:w="2049"/>
        <w:gridCol w:w="116"/>
        <w:gridCol w:w="1675"/>
        <w:gridCol w:w="57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原资质等级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绿化面积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开工时间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验收单位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竣工决算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6196" w:hRule="atLeas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 </w:t>
            </w:r>
            <w:r>
              <w:rPr>
                <w:rFonts w:hint="eastAsia" w:ascii="宋体" w:hAnsi="宋体"/>
                <w:b w:val="0"/>
                <w:bCs w:val="0"/>
                <w:sz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郑重声明，本单位此次填报的申报表及附件材料的全部数据、内容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是真实的。申报材料如有虚假，本单位将自动退出城市绿化工程质量奖的评选，并自愿接受你会按照有关规定所作的惩戒处理。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项目说明（工程亮点、特点）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13140" w:hRule="atLeas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3222" w:hRule="exac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单位盖章：</w:t>
            </w:r>
          </w:p>
          <w:p>
            <w:pPr>
              <w:ind w:right="560" w:firstLine="2800" w:firstLineChars="10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4475" w:hRule="exac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评审专家签名：</w:t>
            </w:r>
          </w:p>
          <w:p>
            <w:pPr>
              <w:ind w:firstLine="6580" w:firstLineChars="2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3" w:type="dxa"/>
          <w:trHeight w:val="5296" w:hRule="exact"/>
        </w:trPr>
        <w:tc>
          <w:tcPr>
            <w:tcW w:w="9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评审委员会成员签名：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ind w:firstLine="6580" w:firstLineChars="23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</w:tr>
    </w:tbl>
    <w:p>
      <w:pPr>
        <w:rPr>
          <w:sz w:val="28"/>
          <w:szCs w:val="28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</w:rPr>
        <w:t>在本工程项目中做出突出贡献的主要人员情况</w:t>
      </w:r>
    </w:p>
    <w:p>
      <w:pPr>
        <w:jc w:val="center"/>
        <w:rPr>
          <w:szCs w:val="21"/>
        </w:rPr>
      </w:pPr>
    </w:p>
    <w:tbl>
      <w:tblPr>
        <w:tblStyle w:val="7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908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（本表限报4人，其中包括该工程项目负责人、施工技术负责人、主要设计人员、养护管理人员）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94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E3493"/>
    <w:multiLevelType w:val="singleLevel"/>
    <w:tmpl w:val="AFEE349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96E7766"/>
    <w:multiLevelType w:val="singleLevel"/>
    <w:tmpl w:val="C96E77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F83BAC"/>
    <w:rsid w:val="00024BBE"/>
    <w:rsid w:val="000316AD"/>
    <w:rsid w:val="000A3A79"/>
    <w:rsid w:val="000E211C"/>
    <w:rsid w:val="00106A75"/>
    <w:rsid w:val="0013369F"/>
    <w:rsid w:val="00156C1D"/>
    <w:rsid w:val="001A2508"/>
    <w:rsid w:val="001C11EA"/>
    <w:rsid w:val="001F4323"/>
    <w:rsid w:val="00260AEF"/>
    <w:rsid w:val="00274FEA"/>
    <w:rsid w:val="002968A2"/>
    <w:rsid w:val="00313033"/>
    <w:rsid w:val="003349C4"/>
    <w:rsid w:val="00351A14"/>
    <w:rsid w:val="003F7787"/>
    <w:rsid w:val="004525C1"/>
    <w:rsid w:val="004662A6"/>
    <w:rsid w:val="004A7A06"/>
    <w:rsid w:val="004C006C"/>
    <w:rsid w:val="00505591"/>
    <w:rsid w:val="00526310"/>
    <w:rsid w:val="00591396"/>
    <w:rsid w:val="00606143"/>
    <w:rsid w:val="00673029"/>
    <w:rsid w:val="007157B1"/>
    <w:rsid w:val="0086105F"/>
    <w:rsid w:val="008F795B"/>
    <w:rsid w:val="00914AE0"/>
    <w:rsid w:val="00962796"/>
    <w:rsid w:val="00A8100B"/>
    <w:rsid w:val="00B06A81"/>
    <w:rsid w:val="00B43542"/>
    <w:rsid w:val="00B5047D"/>
    <w:rsid w:val="00B5751A"/>
    <w:rsid w:val="00C545C4"/>
    <w:rsid w:val="00D26BF5"/>
    <w:rsid w:val="00D37285"/>
    <w:rsid w:val="00D51B70"/>
    <w:rsid w:val="00D62F38"/>
    <w:rsid w:val="00E04986"/>
    <w:rsid w:val="00E34152"/>
    <w:rsid w:val="00E37667"/>
    <w:rsid w:val="00E531B7"/>
    <w:rsid w:val="00F70F04"/>
    <w:rsid w:val="00FB4D9B"/>
    <w:rsid w:val="029A5CE0"/>
    <w:rsid w:val="07A54D9A"/>
    <w:rsid w:val="0DA35772"/>
    <w:rsid w:val="0EF83BAC"/>
    <w:rsid w:val="113F2354"/>
    <w:rsid w:val="13CF0E60"/>
    <w:rsid w:val="1755580A"/>
    <w:rsid w:val="1B315385"/>
    <w:rsid w:val="20572530"/>
    <w:rsid w:val="22963B8B"/>
    <w:rsid w:val="25526DC8"/>
    <w:rsid w:val="26D92549"/>
    <w:rsid w:val="28626B07"/>
    <w:rsid w:val="2AFC3B14"/>
    <w:rsid w:val="2B702913"/>
    <w:rsid w:val="2B8808B4"/>
    <w:rsid w:val="307925C6"/>
    <w:rsid w:val="359D5540"/>
    <w:rsid w:val="3B241C97"/>
    <w:rsid w:val="3CC144A2"/>
    <w:rsid w:val="3D5F3574"/>
    <w:rsid w:val="404E0BDD"/>
    <w:rsid w:val="42EC4EB0"/>
    <w:rsid w:val="435F15C0"/>
    <w:rsid w:val="483E770B"/>
    <w:rsid w:val="49564D1D"/>
    <w:rsid w:val="4B1F6E97"/>
    <w:rsid w:val="4C127F41"/>
    <w:rsid w:val="4C485476"/>
    <w:rsid w:val="4C8A796E"/>
    <w:rsid w:val="4DBD4977"/>
    <w:rsid w:val="4E057CA2"/>
    <w:rsid w:val="4FE975F8"/>
    <w:rsid w:val="55483E86"/>
    <w:rsid w:val="5694173A"/>
    <w:rsid w:val="61247CCE"/>
    <w:rsid w:val="6A711E41"/>
    <w:rsid w:val="6BBA78B0"/>
    <w:rsid w:val="6CAC3A48"/>
    <w:rsid w:val="6D8C3920"/>
    <w:rsid w:val="6DFC172A"/>
    <w:rsid w:val="70386BA5"/>
    <w:rsid w:val="7304175B"/>
    <w:rsid w:val="75CC343D"/>
    <w:rsid w:val="78526D70"/>
    <w:rsid w:val="78B12E83"/>
    <w:rsid w:val="7A9E5E69"/>
    <w:rsid w:val="7CA91186"/>
    <w:rsid w:val="7ECD2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540" w:lineRule="exact"/>
      <w:ind w:firstLine="600" w:firstLineChars="200"/>
    </w:pPr>
    <w:rPr>
      <w:rFonts w:ascii="仿宋_GB2312" w:eastAsia="仿宋_GB2312" w:cs="仿宋_GB2312"/>
      <w:kern w:val="0"/>
      <w:sz w:val="30"/>
      <w:szCs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941</Words>
  <Characters>502</Characters>
  <Lines>4</Lines>
  <Paragraphs>2</Paragraphs>
  <TotalTime>12</TotalTime>
  <ScaleCrop>false</ScaleCrop>
  <LinksUpToDate>false</LinksUpToDate>
  <CharactersWithSpaces>1441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2017-04-13T03:32:00Z</dcterms:created>
  <dc:creator>zxlh</dc:creator>
  <cp:lastModifiedBy>梁庆仲</cp:lastModifiedBy>
  <dcterms:modified xsi:type="dcterms:W3CDTF">2022-03-03T03:26:07Z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7DC529B963DE49BEBEB099CDB377A46E</vt:lpwstr>
  </property>
</Properties>
</file>