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330" w:lineRule="atLeast"/>
        <w:jc w:val="center"/>
        <w:rPr>
          <w:rFonts w:hint="eastAsia" w:ascii="Tahoma" w:hAnsi="Tahoma" w:eastAsia="Tahoma" w:cs="Tahoma"/>
          <w:color w:val="194D7D"/>
          <w:sz w:val="21"/>
          <w:szCs w:val="21"/>
        </w:rPr>
      </w:pPr>
      <w:r>
        <w:rPr>
          <w:rFonts w:hint="eastAsia" w:ascii="华文中宋" w:hAnsi="华文中宋" w:eastAsia="华文中宋"/>
          <w:color w:val="FF0000"/>
          <w:spacing w:val="30"/>
          <w:sz w:val="38"/>
          <w:szCs w:val="38"/>
        </w:rPr>
        <w:pict>
          <v:line id="Line 3" o:spid="_x0000_s1026" o:spt="20" style="position:absolute;left:0pt;margin-left:2.65pt;margin-top:32.75pt;height:0.8pt;width:472.8pt;z-index:251661312;mso-width-relative:page;mso-height-relative:page;" filled="f" stroked="t" coordsize="21600,21600">
            <v:path arrowok="t"/>
            <v:fill on="f" focussize="0,0"/>
            <v:stroke color="#FF0000"/>
            <v:imagedata o:title=""/>
            <o:lock v:ext="edit" grouping="f" rotation="f" text="f" aspectratio="f"/>
          </v:line>
        </w:pict>
      </w:r>
      <w:r>
        <w:rPr>
          <w:rFonts w:hint="eastAsia" w:ascii="华文中宋" w:hAnsi="华文中宋" w:eastAsia="华文中宋"/>
          <w:color w:val="FF0000"/>
          <w:spacing w:val="30"/>
          <w:sz w:val="38"/>
          <w:szCs w:val="38"/>
        </w:rPr>
        <w:pict>
          <v:shape id="Line 2" o:spid="_x0000_s1027" style="position:absolute;left:0pt;margin-left:1.45pt;margin-top:28.75pt;height:0.1pt;width:472.05pt;z-index:251660288;mso-width-relative:page;mso-height-relative:page;" filled="f" stroked="t" coordsize="9441,2" path="m0,2hal9441,0hae">
            <v:path arrowok="t"/>
            <v:fill on="f" focussize="0,0"/>
            <v:stroke weight="2.25pt" color="#FF0000"/>
            <v:imagedata o:title=""/>
            <o:lock v:ext="edit" grouping="f" rotation="f" text="f" aspectratio="f"/>
          </v:shape>
        </w:pict>
      </w:r>
      <w:r>
        <w:rPr>
          <w:rFonts w:hint="eastAsia" w:ascii="宋体" w:hAnsi="宋体" w:cs="宋体"/>
          <w:b/>
          <w:color w:val="FF0000"/>
          <w:sz w:val="38"/>
          <w:szCs w:val="38"/>
          <w:shd w:val="clear" w:color="auto" w:fill="FFFFFF"/>
        </w:rPr>
        <w:t>珠海市风景园林和林业协会—珠海市建设培训中心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Tahoma"/>
          <w:b/>
          <w:bCs/>
          <w:color w:val="000000" w:themeColor="text1"/>
          <w:spacing w:val="-20"/>
          <w:sz w:val="38"/>
          <w:szCs w:val="38"/>
        </w:rPr>
      </w:pPr>
      <w:r>
        <w:rPr>
          <w:rFonts w:hint="eastAsia" w:ascii="黑体" w:hAnsi="黑体" w:eastAsia="黑体" w:cs="Tahoma"/>
          <w:b/>
          <w:bCs/>
          <w:color w:val="000000" w:themeColor="text1"/>
          <w:spacing w:val="-20"/>
          <w:sz w:val="38"/>
          <w:szCs w:val="38"/>
        </w:rPr>
        <w:t>关于2017年专业技术人员继续教育《专业科目、选修科目》开课职称评审流程及申报资料公益讲座报名通知</w:t>
      </w:r>
    </w:p>
    <w:p>
      <w:pPr>
        <w:pStyle w:val="4"/>
        <w:wordWrap w:val="0"/>
        <w:spacing w:before="0" w:beforeAutospacing="0" w:after="0" w:afterAutospacing="0" w:line="600" w:lineRule="atLeast"/>
        <w:jc w:val="center"/>
        <w:rPr>
          <w:rFonts w:hint="eastAsia" w:ascii="黑体" w:hAnsi="黑体" w:eastAsia="黑体" w:cs="Tahoma"/>
          <w:b/>
          <w:bCs/>
          <w:color w:val="FF0000"/>
          <w:spacing w:val="-20"/>
          <w:sz w:val="44"/>
          <w:szCs w:val="44"/>
        </w:rPr>
      </w:pPr>
      <w:r>
        <w:rPr>
          <w:rFonts w:hint="eastAsia" w:cs="Tahoma"/>
          <w:b/>
          <w:bCs/>
          <w:color w:val="FF0000"/>
          <w:spacing w:val="-20"/>
          <w:sz w:val="44"/>
          <w:szCs w:val="44"/>
          <w:lang w:eastAsia="zh-CN"/>
        </w:rPr>
        <w:t>（</w:t>
      </w:r>
      <w:r>
        <w:rPr>
          <w:rFonts w:hint="eastAsia" w:cs="Tahoma"/>
          <w:b/>
          <w:bCs/>
          <w:color w:val="FF0000"/>
          <w:spacing w:val="-20"/>
          <w:sz w:val="44"/>
          <w:szCs w:val="44"/>
        </w:rPr>
        <w:t>建设类</w:t>
      </w:r>
      <w:r>
        <w:rPr>
          <w:rFonts w:hint="eastAsia" w:cs="Tahoma"/>
          <w:b/>
          <w:bCs/>
          <w:color w:val="FF0000"/>
          <w:spacing w:val="-20"/>
          <w:sz w:val="44"/>
          <w:szCs w:val="44"/>
          <w:lang w:eastAsia="zh-CN"/>
        </w:rPr>
        <w:t>、</w:t>
      </w:r>
      <w:r>
        <w:rPr>
          <w:rFonts w:hint="eastAsia" w:cs="Tahoma"/>
          <w:b/>
          <w:bCs/>
          <w:color w:val="FF0000"/>
          <w:spacing w:val="-20"/>
          <w:sz w:val="44"/>
          <w:szCs w:val="44"/>
        </w:rPr>
        <w:t>机电类</w:t>
      </w:r>
      <w:r>
        <w:rPr>
          <w:rFonts w:hint="eastAsia" w:cs="Tahoma"/>
          <w:b/>
          <w:bCs/>
          <w:color w:val="FF0000"/>
          <w:spacing w:val="-20"/>
          <w:sz w:val="44"/>
          <w:szCs w:val="44"/>
          <w:lang w:eastAsia="zh-CN"/>
        </w:rPr>
        <w:t>、</w:t>
      </w:r>
      <w:r>
        <w:rPr>
          <w:rFonts w:hint="eastAsia" w:cs="Tahoma"/>
          <w:b/>
          <w:bCs/>
          <w:color w:val="FF0000"/>
          <w:spacing w:val="-20"/>
          <w:sz w:val="44"/>
          <w:szCs w:val="44"/>
        </w:rPr>
        <w:t>经济类（高级）</w:t>
      </w:r>
      <w:r>
        <w:rPr>
          <w:rFonts w:hint="eastAsia" w:cs="Tahoma"/>
          <w:b/>
          <w:bCs/>
          <w:color w:val="FF0000"/>
          <w:spacing w:val="-20"/>
          <w:sz w:val="44"/>
          <w:szCs w:val="4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ahoma" w:hAnsi="Tahoma" w:cs="Tahoma"/>
          <w:color w:val="194D7D"/>
          <w:sz w:val="21"/>
          <w:szCs w:val="21"/>
        </w:rPr>
      </w:pPr>
      <w:r>
        <w:rPr>
          <w:rFonts w:hint="eastAsia" w:cs="Tahoma"/>
          <w:b/>
          <w:bCs/>
          <w:color w:val="FF0000"/>
          <w:spacing w:val="-2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89535</wp:posOffset>
            </wp:positionV>
            <wp:extent cx="1314450" cy="1409700"/>
            <wp:effectExtent l="0" t="0" r="0" b="0"/>
            <wp:wrapSquare wrapText="bothSides"/>
            <wp:docPr id="1" name="图片 3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公众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194D7D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Tahoma" w:hAnsi="Tahoma" w:cs="Tahoma"/>
          <w:color w:val="194D7D"/>
          <w:sz w:val="21"/>
          <w:szCs w:val="21"/>
        </w:rPr>
      </w:pPr>
      <w:r>
        <w:rPr>
          <w:rFonts w:hint="eastAsia" w:ascii="黑体" w:hAnsi="黑体" w:eastAsia="黑体" w:cs="Tahoma"/>
          <w:color w:val="FF0000"/>
          <w:sz w:val="30"/>
          <w:szCs w:val="30"/>
        </w:rPr>
        <w:t>各有关单位、有关人员：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</w:rPr>
        <w:t>为深入实施专业技术人才知识更新工程，提升专业技术人员创新能力和综合素质，根据《广东省专业技术人员继续教育条例》以及广东省人力资源和社会保障厅、珠海市人力资源和社会保障局的要求和部署，我中心作为广东省珠海市专业技术人员继续教育基地，经研究，拟于2017年</w:t>
      </w:r>
      <w:r>
        <w:rPr>
          <w:rFonts w:hint="eastAsia" w:cs="Tahoma"/>
          <w:color w:val="auto"/>
          <w:sz w:val="28"/>
          <w:szCs w:val="28"/>
          <w:lang w:val="en-US" w:eastAsia="zh-CN"/>
        </w:rPr>
        <w:t>7</w:t>
      </w:r>
      <w:r>
        <w:rPr>
          <w:rFonts w:hint="eastAsia" w:cs="Tahoma"/>
          <w:color w:val="auto"/>
          <w:sz w:val="28"/>
          <w:szCs w:val="28"/>
        </w:rPr>
        <w:t>月</w:t>
      </w:r>
      <w:r>
        <w:rPr>
          <w:rFonts w:hint="eastAsia" w:cs="Tahoma"/>
          <w:color w:val="auto"/>
          <w:sz w:val="28"/>
          <w:szCs w:val="28"/>
          <w:lang w:val="en-US" w:eastAsia="zh-CN"/>
        </w:rPr>
        <w:t>8日</w:t>
      </w:r>
      <w:r>
        <w:rPr>
          <w:rFonts w:hint="eastAsia" w:cs="Tahoma"/>
          <w:color w:val="auto"/>
          <w:sz w:val="28"/>
          <w:szCs w:val="28"/>
        </w:rPr>
        <w:t>开展</w:t>
      </w:r>
      <w:r>
        <w:rPr>
          <w:rFonts w:ascii="Tahoma" w:hAnsi="Tahoma" w:cs="Tahoma"/>
          <w:color w:val="auto"/>
          <w:sz w:val="28"/>
          <w:szCs w:val="28"/>
        </w:rPr>
        <w:t>201</w:t>
      </w:r>
      <w:r>
        <w:rPr>
          <w:rFonts w:hint="eastAsia" w:ascii="Tahoma" w:hAnsi="Tahoma" w:cs="Tahoma"/>
          <w:color w:val="auto"/>
          <w:sz w:val="28"/>
          <w:szCs w:val="28"/>
        </w:rPr>
        <w:t>7</w:t>
      </w:r>
      <w:r>
        <w:rPr>
          <w:rFonts w:hint="eastAsia" w:cs="Tahoma"/>
          <w:color w:val="auto"/>
          <w:sz w:val="28"/>
          <w:szCs w:val="28"/>
        </w:rPr>
        <w:t>年“建设类”“机电类”初、中、高级和经济类(高级)专业技术人员继续教育培训。具体事宜通知如下: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ind w:firstLine="452" w:firstLineChars="150"/>
        <w:jc w:val="both"/>
        <w:rPr>
          <w:rFonts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一、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>2017年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职称申报流程及申报资料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”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公益讲座: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</w:pP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为帮助大家更顺利进行职称申报工作，拟于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  <w:lang w:val="en-US" w:eastAsia="zh-CN"/>
        </w:rPr>
        <w:t>7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月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  <w:lang w:eastAsia="zh-CN"/>
        </w:rPr>
        <w:t>上旬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举办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val="en-US" w:eastAsia="zh-CN"/>
        </w:rPr>
        <w:t>2017年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</w:rPr>
        <w:t>职称申报流程及申报资料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</w:rPr>
        <w:t>公益讲座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，仅此一期，欲报名者请在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eastAsia="zh-CN"/>
        </w:rPr>
        <w:t>“</w:t>
      </w:r>
      <w:r>
        <w:rPr>
          <w:rFonts w:hint="eastAsia" w:cs="Tahoma" w:asciiTheme="minorHAnsi" w:hAnsiTheme="minorHAnsi" w:eastAsiaTheme="minorEastAsia"/>
          <w:b/>
          <w:bCs/>
          <w:color w:val="0000FF"/>
          <w:kern w:val="2"/>
          <w:sz w:val="28"/>
          <w:szCs w:val="28"/>
        </w:rPr>
        <w:t>附件</w:t>
      </w:r>
      <w:r>
        <w:rPr>
          <w:rFonts w:hint="eastAsia" w:cs="Tahoma" w:asciiTheme="minorHAnsi" w:hAnsiTheme="minorHAnsi" w:eastAsiaTheme="minorEastAsia"/>
          <w:b/>
          <w:bCs/>
          <w:color w:val="0000FF"/>
          <w:kern w:val="2"/>
          <w:sz w:val="28"/>
          <w:szCs w:val="28"/>
          <w:lang w:val="en-US" w:eastAsia="zh-CN"/>
        </w:rPr>
        <w:t>1”或“附件2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中“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参加免费‘职称申报流程及资料准备’公益讲座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”一栏填写“是”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rightChars="0" w:firstLine="420" w:firstLineChars="150"/>
        <w:jc w:val="both"/>
        <w:textAlignment w:val="auto"/>
        <w:outlineLvl w:val="9"/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ascii="Tahoma" w:hAnsi="Tahoma" w:cs="Tahoma"/>
          <w:color w:val="194D7D"/>
          <w:sz w:val="21"/>
          <w:szCs w:val="21"/>
        </w:rPr>
      </w:pPr>
      <w:r>
        <w:rPr>
          <w:rFonts w:hint="eastAsia" w:cs="Tahoma"/>
          <w:b/>
          <w:bCs/>
          <w:color w:val="0000FF"/>
          <w:sz w:val="18"/>
          <w:szCs w:val="18"/>
        </w:rPr>
        <w:t xml:space="preserve">   </w:t>
      </w:r>
      <w:r>
        <w:rPr>
          <w:rFonts w:hint="eastAsia" w:cs="Tahoma"/>
          <w:b/>
          <w:bCs/>
          <w:color w:val="0000FF"/>
          <w:sz w:val="18"/>
          <w:szCs w:val="18"/>
          <w:lang w:val="en-US" w:eastAsia="zh-CN"/>
        </w:rPr>
        <w:t xml:space="preserve"> 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二、专业技术人员继续教育学习对象：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41" w:right="0" w:rightChars="0" w:firstLine="0" w:firstLine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ahoma"/>
          <w:color w:val="auto"/>
          <w:sz w:val="28"/>
          <w:szCs w:val="28"/>
        </w:rPr>
        <w:t>需要晋升</w:t>
      </w:r>
      <w:r>
        <w:rPr>
          <w:rFonts w:hint="eastAsia" w:cs="Tahoma"/>
          <w:color w:val="auto"/>
          <w:sz w:val="28"/>
          <w:szCs w:val="28"/>
          <w:lang w:eastAsia="zh-CN"/>
        </w:rPr>
        <w:t>专业</w:t>
      </w:r>
      <w:r>
        <w:rPr>
          <w:rFonts w:hint="eastAsia" w:cs="Tahoma"/>
          <w:color w:val="auto"/>
          <w:sz w:val="28"/>
          <w:szCs w:val="28"/>
        </w:rPr>
        <w:t>技术职称、专业技术人员年度考核、岗位聘任、续聘、和执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</w:rPr>
        <w:t>业资格再注册的专业技术人员。</w:t>
      </w:r>
      <w:r>
        <w:rPr>
          <w:rFonts w:hint="eastAsia" w:cs="Tahoma"/>
          <w:color w:val="auto"/>
          <w:sz w:val="28"/>
          <w:szCs w:val="28"/>
          <w:lang w:eastAsia="zh-CN"/>
        </w:rPr>
        <w:t>可</w:t>
      </w:r>
      <w:r>
        <w:rPr>
          <w:rFonts w:hint="eastAsia" w:cs="Tahoma"/>
          <w:color w:val="auto"/>
          <w:sz w:val="28"/>
          <w:szCs w:val="28"/>
        </w:rPr>
        <w:t>补修2017年之前</w:t>
      </w:r>
      <w:r>
        <w:rPr>
          <w:rFonts w:hint="eastAsia" w:cs="Tahoma"/>
          <w:color w:val="auto"/>
          <w:sz w:val="28"/>
          <w:szCs w:val="28"/>
          <w:lang w:eastAsia="zh-CN"/>
        </w:rPr>
        <w:t>年度</w:t>
      </w:r>
      <w:r>
        <w:rPr>
          <w:rFonts w:hint="eastAsia" w:cs="Tahoma"/>
          <w:color w:val="auto"/>
          <w:sz w:val="28"/>
          <w:szCs w:val="28"/>
        </w:rPr>
        <w:t>的继续教育</w:t>
      </w:r>
      <w:r>
        <w:rPr>
          <w:rFonts w:hint="eastAsia" w:cs="Tahoma"/>
          <w:color w:val="auto"/>
          <w:sz w:val="28"/>
          <w:szCs w:val="28"/>
          <w:lang w:eastAsia="zh-CN"/>
        </w:rPr>
        <w:t>学</w:t>
      </w:r>
      <w:r>
        <w:rPr>
          <w:rFonts w:hint="eastAsia" w:cs="Tahoma"/>
          <w:color w:val="auto"/>
          <w:sz w:val="28"/>
          <w:szCs w:val="28"/>
        </w:rPr>
        <w:t>时。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right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ind w:firstLine="301" w:firstLineChars="100"/>
        <w:jc w:val="both"/>
        <w:rPr>
          <w:rFonts w:ascii="Tahoma" w:hAnsi="Tahoma" w:cs="Tahoma"/>
          <w:color w:val="194D7D"/>
          <w:sz w:val="21"/>
          <w:szCs w:val="21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三、培训时间：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12" w:firstLineChars="0"/>
        <w:jc w:val="both"/>
        <w:textAlignment w:val="auto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ahoma"/>
          <w:color w:val="auto"/>
          <w:sz w:val="28"/>
          <w:szCs w:val="28"/>
        </w:rPr>
        <w:t>2017年</w:t>
      </w:r>
      <w:r>
        <w:rPr>
          <w:rFonts w:hint="eastAsia" w:cs="Tahoma"/>
          <w:color w:val="auto"/>
          <w:sz w:val="28"/>
          <w:szCs w:val="28"/>
          <w:lang w:val="en-US" w:eastAsia="zh-CN"/>
        </w:rPr>
        <w:t>7</w:t>
      </w:r>
      <w:r>
        <w:rPr>
          <w:rFonts w:hint="eastAsia" w:cs="Tahoma"/>
          <w:color w:val="auto"/>
          <w:sz w:val="28"/>
          <w:szCs w:val="28"/>
        </w:rPr>
        <w:t>月</w:t>
      </w:r>
      <w:r>
        <w:rPr>
          <w:rFonts w:hint="eastAsia" w:cs="Tahoma"/>
          <w:color w:val="auto"/>
          <w:sz w:val="28"/>
          <w:szCs w:val="28"/>
          <w:lang w:val="en-US" w:eastAsia="zh-CN"/>
        </w:rPr>
        <w:t>8日星期六</w:t>
      </w:r>
      <w:r>
        <w:rPr>
          <w:rFonts w:hint="eastAsia" w:cs="Tahoma"/>
          <w:color w:val="auto"/>
          <w:sz w:val="28"/>
          <w:szCs w:val="28"/>
        </w:rPr>
        <w:t>开课。逢周六、日或晚上业余时间上课。详见课</w:t>
      </w:r>
      <w:r>
        <w:rPr>
          <w:rFonts w:hint="eastAsia" w:cs="Tahoma"/>
          <w:color w:val="auto"/>
          <w:sz w:val="28"/>
          <w:szCs w:val="28"/>
          <w:lang w:eastAsia="zh-CN"/>
        </w:rPr>
        <w:t>表</w:t>
      </w:r>
      <w:r>
        <w:rPr>
          <w:rFonts w:hint="eastAsia" w:cs="Tahoma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412" w:firstLine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 xml:space="preserve">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四、学习内容：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（一）建设类：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1.“解读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2017年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职称申报流程及资料准备”公益讲座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装备式建筑与BIM之间的关系及BIM应用基础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结构概念及16G101—图集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大数据基础技术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个人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选修科目，12学时）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cs="宋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（二）机电类：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1.“解读2017年职称申报流程及资料准备”公益讲座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高端制造装备技术现状与发展趋势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，2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智能微电网技术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FF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大数据基础技术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个人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选修科目，12学时）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宋体" w:hAnsi="宋体" w:cs="宋体"/>
          <w:color w:val="0000FF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FF"/>
          <w:sz w:val="28"/>
          <w:szCs w:val="28"/>
          <w:shd w:val="clear" w:color="auto" w:fill="FFFFFF"/>
        </w:rPr>
        <w:t xml:space="preserve">  </w:t>
      </w:r>
      <w:r>
        <w:rPr>
          <w:rFonts w:hint="eastAsia" w:cs="宋体"/>
          <w:color w:val="0000FF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经济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类</w:t>
      </w:r>
      <w:r>
        <w:rPr>
          <w:rFonts w:hint="eastAsia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（高级）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1.“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解读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2017年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职称申报流程及资料准备”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公益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讲座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 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互联网下的共享经济应用前景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，22学时）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粤港澳大湾区背景下珠海的比较优势及区域协调发展初探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（专业科目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，20学时）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大数据基础技术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（</w:t>
      </w:r>
      <w:r>
        <w:rPr>
          <w:rFonts w:hint="eastAsia" w:cs="宋体"/>
          <w:color w:val="auto"/>
          <w:sz w:val="28"/>
          <w:szCs w:val="28"/>
          <w:shd w:val="clear" w:color="auto" w:fill="FFFFFF"/>
          <w:lang w:eastAsia="zh-CN"/>
        </w:rPr>
        <w:t>个人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选修科目，12学时）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301" w:firstLineChars="10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</w:pPr>
    </w:p>
    <w:p>
      <w:pPr>
        <w:pStyle w:val="4"/>
        <w:wordWrap w:val="0"/>
        <w:spacing w:before="0" w:beforeAutospacing="0" w:after="0" w:afterAutospacing="0" w:line="480" w:lineRule="exact"/>
        <w:ind w:firstLine="301" w:firstLineChars="100"/>
        <w:jc w:val="both"/>
        <w:rPr>
          <w:rFonts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五、报名时间、方式：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cs="Tahoma"/>
          <w:color w:val="auto"/>
          <w:sz w:val="28"/>
          <w:szCs w:val="28"/>
        </w:rPr>
        <w:t>为了提前给各位学员备好</w:t>
      </w:r>
      <w:r>
        <w:rPr>
          <w:rFonts w:hint="eastAsia" w:cs="Tahoma"/>
          <w:color w:val="auto"/>
          <w:sz w:val="28"/>
          <w:szCs w:val="28"/>
          <w:lang w:eastAsia="zh-CN"/>
        </w:rPr>
        <w:t>教材</w:t>
      </w:r>
      <w:r>
        <w:rPr>
          <w:rFonts w:hint="eastAsia" w:cs="Tahoma"/>
          <w:color w:val="auto"/>
          <w:sz w:val="28"/>
          <w:szCs w:val="28"/>
        </w:rPr>
        <w:t>资料、分班表、考勤表和其它须上报的学籍、教学资料，请尚未报名的学员</w:t>
      </w:r>
      <w:r>
        <w:rPr>
          <w:rFonts w:hint="eastAsia" w:cs="Tahoma"/>
          <w:color w:val="auto"/>
          <w:sz w:val="28"/>
          <w:szCs w:val="28"/>
          <w:lang w:eastAsia="zh-CN"/>
        </w:rPr>
        <w:t>在</w:t>
      </w:r>
      <w:r>
        <w:rPr>
          <w:rFonts w:hint="eastAsia" w:cs="Tahoma"/>
          <w:color w:val="auto"/>
          <w:sz w:val="28"/>
          <w:szCs w:val="28"/>
        </w:rPr>
        <w:t>以下时间</w:t>
      </w:r>
      <w:r>
        <w:rPr>
          <w:rFonts w:hint="eastAsia" w:cs="Tahoma"/>
          <w:color w:val="auto"/>
          <w:sz w:val="28"/>
          <w:szCs w:val="28"/>
          <w:lang w:eastAsia="zh-CN"/>
        </w:rPr>
        <w:t>前</w:t>
      </w:r>
      <w:r>
        <w:rPr>
          <w:rFonts w:hint="eastAsia" w:cs="Tahoma"/>
          <w:color w:val="auto"/>
          <w:sz w:val="28"/>
          <w:szCs w:val="28"/>
        </w:rPr>
        <w:t>办理报名、交表、交费手续，先报名先编班开课：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73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b/>
          <w:bCs/>
          <w:color w:val="FF0000"/>
          <w:sz w:val="28"/>
          <w:szCs w:val="28"/>
        </w:rPr>
        <w:t>1、报名时间：</w:t>
      </w:r>
      <w:r>
        <w:rPr>
          <w:rFonts w:hint="eastAsia" w:cs="Tahoma"/>
          <w:color w:val="auto"/>
          <w:sz w:val="28"/>
          <w:szCs w:val="28"/>
          <w:lang w:eastAsia="zh-CN"/>
        </w:rPr>
        <w:t>即日起至</w:t>
      </w:r>
      <w:r>
        <w:rPr>
          <w:rFonts w:hint="eastAsia" w:cs="Tahoma"/>
          <w:color w:val="auto"/>
          <w:sz w:val="28"/>
          <w:szCs w:val="28"/>
          <w:lang w:val="en-US" w:eastAsia="zh-CN"/>
        </w:rPr>
        <w:t>7</w:t>
      </w:r>
      <w:r>
        <w:rPr>
          <w:rFonts w:hint="eastAsia" w:cs="Tahoma"/>
          <w:color w:val="auto"/>
          <w:sz w:val="28"/>
          <w:szCs w:val="28"/>
        </w:rPr>
        <w:t>月</w:t>
      </w:r>
      <w:r>
        <w:rPr>
          <w:rFonts w:hint="eastAsia" w:cs="Tahoma"/>
          <w:color w:val="auto"/>
          <w:sz w:val="28"/>
          <w:szCs w:val="28"/>
          <w:lang w:val="en-US" w:eastAsia="zh-CN"/>
        </w:rPr>
        <w:t>6</w:t>
      </w:r>
      <w:r>
        <w:rPr>
          <w:rFonts w:hint="eastAsia" w:cs="Tahoma"/>
          <w:color w:val="auto"/>
          <w:sz w:val="28"/>
          <w:szCs w:val="28"/>
        </w:rPr>
        <w:t>日</w:t>
      </w:r>
      <w:r>
        <w:rPr>
          <w:rFonts w:hint="eastAsia" w:cs="Tahoma"/>
          <w:color w:val="auto"/>
          <w:sz w:val="28"/>
          <w:szCs w:val="28"/>
          <w:lang w:eastAsia="zh-CN"/>
        </w:rPr>
        <w:t>星期四</w:t>
      </w:r>
      <w:r>
        <w:rPr>
          <w:rFonts w:hint="eastAsia" w:cs="Tahoma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b/>
          <w:bCs/>
          <w:color w:val="FF0000"/>
          <w:sz w:val="28"/>
          <w:szCs w:val="28"/>
        </w:rPr>
        <w:t>2、报名方式：</w:t>
      </w:r>
      <w:r>
        <w:rPr>
          <w:rFonts w:hint="eastAsia" w:cs="Tahoma"/>
          <w:color w:val="auto"/>
          <w:sz w:val="28"/>
          <w:szCs w:val="28"/>
        </w:rPr>
        <w:t>单位集体或个人报名均可，须填写报名表、交1寸免冠蓝底照片2张、毕业证、身份证复印件各一份并交纳有关费用。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</w:rPr>
        <w:t>3、《集体报名表》和《个人报名表》详见</w:t>
      </w:r>
      <w:r>
        <w:rPr>
          <w:rFonts w:hint="eastAsia" w:cs="Tahoma"/>
          <w:b/>
          <w:bCs/>
          <w:color w:val="0000FF"/>
          <w:sz w:val="28"/>
          <w:szCs w:val="28"/>
          <w:lang w:eastAsia="zh-CN"/>
        </w:rPr>
        <w:t>“</w:t>
      </w:r>
      <w:r>
        <w:rPr>
          <w:rFonts w:hint="eastAsia" w:cs="Tahoma"/>
          <w:b/>
          <w:bCs/>
          <w:color w:val="0000FF"/>
          <w:sz w:val="28"/>
          <w:szCs w:val="28"/>
        </w:rPr>
        <w:t>附件</w:t>
      </w:r>
      <w:r>
        <w:rPr>
          <w:rFonts w:hint="eastAsia" w:cs="Tahoma"/>
          <w:b/>
          <w:bCs/>
          <w:color w:val="0000FF"/>
          <w:sz w:val="28"/>
          <w:szCs w:val="28"/>
          <w:lang w:val="en-US" w:eastAsia="zh-CN"/>
        </w:rPr>
        <w:t>2</w:t>
      </w:r>
      <w:r>
        <w:rPr>
          <w:rFonts w:hint="eastAsia" w:cs="Tahoma"/>
          <w:b/>
          <w:bCs/>
          <w:color w:val="0000FF"/>
          <w:sz w:val="28"/>
          <w:szCs w:val="28"/>
        </w:rPr>
        <w:t>、</w:t>
      </w:r>
      <w:r>
        <w:rPr>
          <w:rFonts w:hint="eastAsia" w:cs="Tahoma"/>
          <w:b/>
          <w:bCs/>
          <w:color w:val="0000FF"/>
          <w:sz w:val="28"/>
          <w:szCs w:val="28"/>
          <w:lang w:val="en-US" w:eastAsia="zh-CN"/>
        </w:rPr>
        <w:t>3</w:t>
      </w:r>
      <w:r>
        <w:rPr>
          <w:rFonts w:hint="eastAsia" w:cs="Tahoma"/>
          <w:b/>
          <w:bCs/>
          <w:color w:val="0000FF"/>
          <w:sz w:val="28"/>
          <w:szCs w:val="28"/>
          <w:lang w:eastAsia="zh-CN"/>
        </w:rPr>
        <w:t>”</w:t>
      </w:r>
      <w:r>
        <w:rPr>
          <w:rFonts w:hint="eastAsia" w:cs="Tahoma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rightChars="0" w:firstLine="840" w:firstLineChars="3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rightChars="0" w:firstLine="840" w:firstLineChars="3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ind w:firstLine="441"/>
        <w:jc w:val="both"/>
        <w:rPr>
          <w:rFonts w:ascii="Tahoma" w:hAnsi="Tahoma" w:cs="Tahoma"/>
          <w:color w:val="FF0000"/>
          <w:sz w:val="21"/>
          <w:szCs w:val="21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六、收费标准、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缴费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方式：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23" w:right="0" w:rightChars="0" w:firstLine="55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</w:rPr>
        <w:t>根据珠海市物价局本项目</w:t>
      </w:r>
      <w:r>
        <w:rPr>
          <w:rFonts w:hint="eastAsia" w:cs="Tahoma"/>
          <w:color w:val="auto"/>
          <w:sz w:val="28"/>
          <w:szCs w:val="28"/>
          <w:lang w:eastAsia="zh-CN"/>
        </w:rPr>
        <w:t>的</w:t>
      </w:r>
      <w:r>
        <w:rPr>
          <w:rFonts w:hint="eastAsia" w:cs="Tahoma"/>
          <w:color w:val="auto"/>
          <w:sz w:val="28"/>
          <w:szCs w:val="28"/>
        </w:rPr>
        <w:t>收费标准，专业技术人员继续教育课程为4元/学时，共需培训54学时（不含公需课18学时），具体如下：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73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</w:rPr>
        <w:t>（一）收费标准：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73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</w:rPr>
        <w:t>      1、专业科目42学时，培训费168元/人；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</w:rPr>
        <w:t>      2、个人选修科目12学时，培训费48元/人；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</w:rPr>
        <w:t>      3、教材资料作业本</w:t>
      </w:r>
      <w:r>
        <w:rPr>
          <w:rFonts w:hint="eastAsia" w:cs="Tahoma"/>
          <w:color w:val="auto"/>
          <w:sz w:val="28"/>
          <w:szCs w:val="28"/>
          <w:lang w:eastAsia="zh-CN"/>
        </w:rPr>
        <w:t>等</w:t>
      </w:r>
      <w:r>
        <w:rPr>
          <w:rFonts w:hint="eastAsia" w:cs="Tahoma"/>
          <w:color w:val="auto"/>
          <w:sz w:val="28"/>
          <w:szCs w:val="28"/>
        </w:rPr>
        <w:t>50元/人。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</w:rPr>
        <w:t>交费方式：可到培训中心交现金或银行转账</w:t>
      </w:r>
      <w:r>
        <w:rPr>
          <w:rFonts w:hint="eastAsia" w:cs="Tahoma"/>
          <w:color w:val="auto"/>
          <w:sz w:val="28"/>
          <w:szCs w:val="28"/>
          <w:lang w:eastAsia="zh-CN"/>
        </w:rPr>
        <w:t>，账号</w:t>
      </w:r>
      <w:r>
        <w:rPr>
          <w:rFonts w:hint="eastAsia" w:cs="Tahoma"/>
          <w:color w:val="auto"/>
          <w:sz w:val="28"/>
          <w:szCs w:val="28"/>
        </w:rPr>
        <w:t>见报名表下方</w:t>
      </w:r>
      <w:r>
        <w:rPr>
          <w:rFonts w:hint="eastAsia" w:cs="Tahoma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 w:right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452" w:firstLineChars="15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2" w:firstLineChars="15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七、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代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理专业技术职称申报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应部分学员要求，我中心继续受理专业技术职称代理申报业务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需委托代理者请在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eastAsia="zh-CN"/>
        </w:rPr>
        <w:t>“</w:t>
      </w:r>
      <w:r>
        <w:rPr>
          <w:rFonts w:hint="eastAsia" w:cs="Tahoma" w:asciiTheme="minorHAnsi" w:hAnsiTheme="minorHAnsi" w:eastAsiaTheme="minorEastAsia"/>
          <w:b/>
          <w:bCs/>
          <w:color w:val="0000FF"/>
          <w:kern w:val="2"/>
          <w:sz w:val="28"/>
          <w:szCs w:val="28"/>
        </w:rPr>
        <w:t>附件</w:t>
      </w:r>
      <w:r>
        <w:rPr>
          <w:rFonts w:hint="eastAsia" w:cs="Tahoma" w:asciiTheme="minorHAnsi" w:hAnsiTheme="minorHAnsi" w:eastAsiaTheme="minorEastAsia"/>
          <w:b/>
          <w:bCs/>
          <w:color w:val="0000FF"/>
          <w:kern w:val="2"/>
          <w:sz w:val="28"/>
          <w:szCs w:val="28"/>
          <w:lang w:val="en-US" w:eastAsia="zh-CN"/>
        </w:rPr>
        <w:t>1”或“附件2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中“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是否委托本中心申报专业技术职称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eastAsia="zh-CN"/>
        </w:rPr>
        <w:t>”一栏填写“是”</w:t>
      </w:r>
      <w:r>
        <w:rPr>
          <w:rFonts w:hint="eastAsia" w:cs="Tahoma" w:asciiTheme="minorHAnsi" w:hAnsiTheme="minorHAnsi" w:eastAsiaTheme="minorEastAsia"/>
          <w:color w:val="auto"/>
          <w:kern w:val="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686" w:firstLineChars="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0" w:leftChars="0" w:right="0" w:rightChars="0" w:firstLine="686" w:firstLineChars="0"/>
        <w:jc w:val="both"/>
        <w:textAlignment w:val="auto"/>
        <w:outlineLvl w:val="9"/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</w:pP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ascii="黑体" w:hAnsi="黑体" w:eastAsia="黑体" w:cs="Tahoma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、温馨提示：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cs="Tahoma"/>
          <w:color w:val="auto"/>
          <w:sz w:val="28"/>
          <w:szCs w:val="28"/>
        </w:rPr>
        <w:t>据教育部最新消息，2018年起</w:t>
      </w:r>
      <w:r>
        <w:rPr>
          <w:rFonts w:hint="eastAsia" w:cs="Tahoma"/>
          <w:color w:val="auto"/>
          <w:sz w:val="28"/>
          <w:szCs w:val="28"/>
          <w:lang w:eastAsia="zh-CN"/>
        </w:rPr>
        <w:t>成人高等</w:t>
      </w:r>
      <w:r>
        <w:rPr>
          <w:rFonts w:hint="eastAsia" w:cs="Tahoma"/>
          <w:color w:val="auto"/>
          <w:sz w:val="28"/>
          <w:szCs w:val="28"/>
        </w:rPr>
        <w:t>学历教育将有重大改革，</w:t>
      </w:r>
      <w:r>
        <w:rPr>
          <w:rFonts w:hint="eastAsia" w:cs="Tahoma"/>
          <w:color w:val="auto"/>
          <w:sz w:val="28"/>
          <w:szCs w:val="28"/>
          <w:lang w:eastAsia="zh-CN"/>
        </w:rPr>
        <w:t>现行几种成人高等学历教育模式将合并，</w:t>
      </w:r>
      <w:r>
        <w:rPr>
          <w:rFonts w:hint="eastAsia" w:cs="Tahoma"/>
          <w:color w:val="auto"/>
          <w:sz w:val="28"/>
          <w:szCs w:val="28"/>
        </w:rPr>
        <w:t>入学难度、毕业难度</w:t>
      </w:r>
      <w:r>
        <w:rPr>
          <w:rFonts w:hint="eastAsia" w:cs="Tahoma"/>
          <w:color w:val="auto"/>
          <w:sz w:val="28"/>
          <w:szCs w:val="28"/>
          <w:lang w:eastAsia="zh-CN"/>
        </w:rPr>
        <w:t>将</w:t>
      </w:r>
      <w:r>
        <w:rPr>
          <w:rFonts w:hint="eastAsia" w:cs="Tahoma"/>
          <w:color w:val="auto"/>
          <w:sz w:val="28"/>
          <w:szCs w:val="28"/>
        </w:rPr>
        <w:t>有所</w:t>
      </w:r>
      <w:r>
        <w:rPr>
          <w:rFonts w:hint="eastAsia" w:cs="Tahoma"/>
          <w:color w:val="auto"/>
          <w:sz w:val="28"/>
          <w:szCs w:val="28"/>
          <w:lang w:eastAsia="zh-CN"/>
        </w:rPr>
        <w:t>增加</w:t>
      </w:r>
      <w:r>
        <w:rPr>
          <w:rFonts w:hint="eastAsia" w:cs="Tahoma"/>
          <w:color w:val="auto"/>
          <w:sz w:val="28"/>
          <w:szCs w:val="28"/>
        </w:rPr>
        <w:t>，学习时间</w:t>
      </w:r>
      <w:r>
        <w:rPr>
          <w:rFonts w:hint="eastAsia" w:cs="Tahoma"/>
          <w:color w:val="auto"/>
          <w:sz w:val="28"/>
          <w:szCs w:val="28"/>
          <w:lang w:eastAsia="zh-CN"/>
        </w:rPr>
        <w:t>将</w:t>
      </w:r>
      <w:r>
        <w:rPr>
          <w:rFonts w:hint="eastAsia" w:cs="Tahoma"/>
          <w:color w:val="auto"/>
          <w:sz w:val="28"/>
          <w:szCs w:val="28"/>
        </w:rPr>
        <w:t>由2.5年增至3年以上，学费</w:t>
      </w:r>
      <w:r>
        <w:rPr>
          <w:rFonts w:hint="eastAsia" w:cs="Tahoma"/>
          <w:color w:val="auto"/>
          <w:sz w:val="28"/>
          <w:szCs w:val="28"/>
          <w:lang w:eastAsia="zh-CN"/>
        </w:rPr>
        <w:t>也</w:t>
      </w:r>
      <w:r>
        <w:rPr>
          <w:rFonts w:hint="eastAsia" w:cs="Tahoma"/>
          <w:color w:val="auto"/>
          <w:sz w:val="28"/>
          <w:szCs w:val="28"/>
        </w:rPr>
        <w:t>会有较大幅度上涨！所以有</w:t>
      </w:r>
      <w:r>
        <w:rPr>
          <w:rFonts w:hint="eastAsia" w:cs="Tahoma"/>
          <w:color w:val="auto"/>
          <w:sz w:val="28"/>
          <w:szCs w:val="28"/>
          <w:lang w:eastAsia="zh-CN"/>
        </w:rPr>
        <w:t>意深造</w:t>
      </w:r>
      <w:r>
        <w:rPr>
          <w:rFonts w:hint="eastAsia" w:cs="Tahoma"/>
          <w:color w:val="auto"/>
          <w:sz w:val="28"/>
          <w:szCs w:val="28"/>
        </w:rPr>
        <w:t>本科、专科学历的</w:t>
      </w:r>
      <w:r>
        <w:rPr>
          <w:rFonts w:hint="eastAsia" w:cs="Tahoma"/>
          <w:color w:val="auto"/>
          <w:sz w:val="28"/>
          <w:szCs w:val="28"/>
          <w:lang w:eastAsia="zh-CN"/>
        </w:rPr>
        <w:t>学员</w:t>
      </w:r>
      <w:r>
        <w:rPr>
          <w:rFonts w:hint="eastAsia" w:cs="Tahoma"/>
          <w:color w:val="auto"/>
          <w:sz w:val="28"/>
          <w:szCs w:val="28"/>
        </w:rPr>
        <w:t>请</w:t>
      </w:r>
      <w:r>
        <w:rPr>
          <w:rFonts w:hint="eastAsia" w:cs="Tahoma"/>
          <w:color w:val="auto"/>
          <w:sz w:val="28"/>
          <w:szCs w:val="28"/>
          <w:lang w:eastAsia="zh-CN"/>
        </w:rPr>
        <w:t>珍惜机会，</w:t>
      </w:r>
      <w:r>
        <w:rPr>
          <w:rFonts w:hint="eastAsia" w:cs="Tahoma"/>
          <w:color w:val="auto"/>
          <w:sz w:val="28"/>
          <w:szCs w:val="28"/>
        </w:rPr>
        <w:t>赶上2017年最后一趟轻松获得学历的列车！</w:t>
      </w:r>
      <w:r>
        <w:rPr>
          <w:rFonts w:hint="eastAsia" w:cs="Tahoma"/>
          <w:color w:val="auto"/>
          <w:sz w:val="28"/>
          <w:szCs w:val="28"/>
          <w:lang w:eastAsia="zh-CN"/>
        </w:rPr>
        <w:t>（</w:t>
      </w:r>
      <w:r>
        <w:rPr>
          <w:rFonts w:hint="eastAsia" w:cs="Tahoma"/>
          <w:color w:val="auto"/>
          <w:sz w:val="28"/>
          <w:szCs w:val="28"/>
        </w:rPr>
        <w:t>详见</w:t>
      </w:r>
      <w:r>
        <w:rPr>
          <w:rFonts w:hint="eastAsia" w:cs="Tahoma"/>
          <w:b/>
          <w:bCs/>
          <w:color w:val="0000FF"/>
          <w:sz w:val="28"/>
          <w:szCs w:val="28"/>
          <w:lang w:eastAsia="zh-CN"/>
        </w:rPr>
        <w:t>“</w:t>
      </w:r>
      <w:r>
        <w:rPr>
          <w:rFonts w:hint="eastAsia" w:cs="Tahoma"/>
          <w:b/>
          <w:bCs/>
          <w:color w:val="0000FF"/>
          <w:sz w:val="28"/>
          <w:szCs w:val="28"/>
        </w:rPr>
        <w:t>附件</w:t>
      </w:r>
      <w:r>
        <w:rPr>
          <w:rFonts w:hint="eastAsia" w:cs="Tahoma"/>
          <w:b/>
          <w:bCs/>
          <w:color w:val="0000FF"/>
          <w:sz w:val="28"/>
          <w:szCs w:val="28"/>
          <w:lang w:val="en-US" w:eastAsia="zh-CN"/>
        </w:rPr>
        <w:t>5、6</w:t>
      </w:r>
      <w:r>
        <w:rPr>
          <w:rFonts w:hint="eastAsia" w:cs="Tahoma"/>
          <w:b/>
          <w:bCs/>
          <w:color w:val="0000FF"/>
          <w:sz w:val="28"/>
          <w:szCs w:val="28"/>
        </w:rPr>
        <w:t>、</w:t>
      </w:r>
      <w:r>
        <w:rPr>
          <w:rFonts w:hint="eastAsia" w:cs="Tahoma"/>
          <w:b/>
          <w:bCs/>
          <w:color w:val="0000FF"/>
          <w:sz w:val="28"/>
          <w:szCs w:val="28"/>
          <w:lang w:val="en-US" w:eastAsia="zh-CN"/>
        </w:rPr>
        <w:t>7</w:t>
      </w:r>
      <w:r>
        <w:rPr>
          <w:rFonts w:hint="eastAsia" w:cs="Tahoma"/>
          <w:b/>
          <w:bCs/>
          <w:color w:val="0000FF"/>
          <w:sz w:val="28"/>
          <w:szCs w:val="28"/>
          <w:lang w:eastAsia="zh-CN"/>
        </w:rPr>
        <w:t>”</w:t>
      </w:r>
      <w:r>
        <w:rPr>
          <w:rFonts w:hint="eastAsia" w:cs="Tahom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cs="Tahoma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210" w:leftChars="100" w:right="0" w:rightChars="0" w:firstLine="560" w:firstLineChars="2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left="210" w:leftChars="100" w:right="0" w:rightChars="0" w:firstLine="560" w:firstLineChars="200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ind w:firstLine="753" w:firstLineChars="250"/>
        <w:jc w:val="both"/>
        <w:rPr>
          <w:rFonts w:ascii="Tahoma" w:hAnsi="Tahoma" w:cs="Tahoma"/>
          <w:color w:val="194D7D"/>
          <w:sz w:val="21"/>
          <w:szCs w:val="21"/>
        </w:rPr>
      </w:pPr>
      <w:r>
        <w:rPr>
          <w:rFonts w:hint="eastAsia" w:ascii="黑体" w:hAnsi="黑体" w:eastAsia="黑体" w:cs="Tahoma"/>
          <w:b/>
          <w:bCs/>
          <w:color w:val="FF0000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Tahoma"/>
          <w:b/>
          <w:bCs/>
          <w:color w:val="FF0000"/>
          <w:sz w:val="30"/>
          <w:szCs w:val="30"/>
        </w:rPr>
        <w:t>、报名、上课地点、联系方式：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86"/>
        <w:jc w:val="both"/>
        <w:textAlignment w:val="auto"/>
        <w:outlineLvl w:val="9"/>
        <w:rPr>
          <w:rFonts w:hint="eastAsia" w:cs="Tahoma"/>
          <w:color w:val="auto"/>
          <w:sz w:val="28"/>
          <w:szCs w:val="28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  <w:lang w:eastAsia="zh-CN"/>
        </w:rPr>
        <w:t>建设培训中心</w:t>
      </w: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电话：</w:t>
      </w:r>
      <w:r>
        <w:rPr>
          <w:rFonts w:hint="eastAsia" w:cs="Tahoma"/>
          <w:b/>
          <w:bCs/>
          <w:color w:val="auto"/>
          <w:sz w:val="28"/>
          <w:szCs w:val="28"/>
        </w:rPr>
        <w:t>0756-2251047、2133533、13809232317</w:t>
      </w:r>
      <w:r>
        <w:rPr>
          <w:rFonts w:hint="eastAsia" w:cs="Tahoma"/>
          <w:color w:val="auto"/>
          <w:sz w:val="28"/>
          <w:szCs w:val="28"/>
        </w:rPr>
        <w:t>黄</w:t>
      </w:r>
      <w:r>
        <w:rPr>
          <w:rFonts w:hint="eastAsia" w:cs="Tahoma"/>
          <w:color w:val="auto"/>
          <w:sz w:val="28"/>
          <w:szCs w:val="28"/>
          <w:lang w:eastAsia="zh-CN"/>
        </w:rPr>
        <w:t>工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86"/>
        <w:jc w:val="both"/>
        <w:textAlignment w:val="auto"/>
        <w:outlineLvl w:val="9"/>
        <w:rPr>
          <w:rFonts w:hint="eastAsia" w:eastAsia="宋体" w:cs="Tahoma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  <w:lang w:eastAsia="zh-CN"/>
        </w:rPr>
        <w:t>风景园林协会</w:t>
      </w: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电话：</w:t>
      </w:r>
      <w:r>
        <w:rPr>
          <w:rFonts w:hint="eastAsia" w:cs="Tahoma"/>
          <w:b/>
          <w:bCs/>
          <w:color w:val="auto"/>
          <w:sz w:val="28"/>
          <w:szCs w:val="28"/>
        </w:rPr>
        <w:t>0756-</w:t>
      </w:r>
      <w:r>
        <w:rPr>
          <w:rFonts w:hint="eastAsia" w:cs="Tahoma"/>
          <w:b/>
          <w:bCs/>
          <w:color w:val="auto"/>
          <w:sz w:val="28"/>
          <w:szCs w:val="28"/>
          <w:lang w:val="en-US" w:eastAsia="zh-CN"/>
        </w:rPr>
        <w:t xml:space="preserve">2311498 </w:t>
      </w:r>
      <w:r>
        <w:rPr>
          <w:rFonts w:hint="eastAsia" w:cs="Tahoma"/>
          <w:b w:val="0"/>
          <w:bCs w:val="0"/>
          <w:color w:val="auto"/>
          <w:sz w:val="28"/>
          <w:szCs w:val="28"/>
          <w:lang w:val="en-US" w:eastAsia="zh-CN"/>
        </w:rPr>
        <w:t>阮工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86"/>
        <w:jc w:val="both"/>
        <w:textAlignment w:val="auto"/>
        <w:outlineLvl w:val="9"/>
        <w:rPr>
          <w:rStyle w:val="6"/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报名、收件邮箱：</w:t>
      </w:r>
      <w:r>
        <w:fldChar w:fldCharType="begin"/>
      </w:r>
      <w:r>
        <w:instrText xml:space="preserve"> HYPERLINK "mailto:1876467730@qq.com" </w:instrText>
      </w:r>
      <w:r>
        <w:fldChar w:fldCharType="separate"/>
      </w:r>
      <w:r>
        <w:rPr>
          <w:rStyle w:val="6"/>
          <w:rFonts w:hint="eastAsia"/>
          <w:b/>
          <w:bCs/>
          <w:color w:val="000000"/>
          <w:sz w:val="28"/>
          <w:szCs w:val="28"/>
        </w:rPr>
        <w:t>1876467730@qq.com</w:t>
      </w:r>
      <w:r>
        <w:rPr>
          <w:rStyle w:val="6"/>
          <w:rFonts w:hint="eastAsia"/>
          <w:b/>
          <w:bCs/>
          <w:color w:val="000000"/>
          <w:sz w:val="28"/>
          <w:szCs w:val="28"/>
        </w:rPr>
        <w:fldChar w:fldCharType="end"/>
      </w:r>
      <w:r>
        <w:rPr>
          <w:rStyle w:val="6"/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1790960153@qq.com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86"/>
        <w:jc w:val="both"/>
        <w:textAlignment w:val="auto"/>
        <w:outlineLvl w:val="9"/>
        <w:rPr>
          <w:rFonts w:ascii="黑体" w:hAnsi="黑体" w:eastAsia="黑体" w:cs="Tahoma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网址：</w:t>
      </w:r>
      <w:r>
        <w:fldChar w:fldCharType="begin"/>
      </w:r>
      <w:r>
        <w:instrText xml:space="preserve"> HYPERLINK "http://www.ouredu.com.cn/" </w:instrText>
      </w:r>
      <w:r>
        <w:fldChar w:fldCharType="separate"/>
      </w:r>
      <w:r>
        <w:rPr>
          <w:rStyle w:val="6"/>
          <w:rFonts w:hint="eastAsia"/>
          <w:b/>
          <w:bCs/>
          <w:color w:val="000000"/>
          <w:sz w:val="28"/>
          <w:szCs w:val="28"/>
        </w:rPr>
        <w:t>www.ouredu.com.cn</w:t>
      </w:r>
      <w:r>
        <w:rPr>
          <w:rStyle w:val="6"/>
          <w:rFonts w:hint="eastAsia"/>
          <w:b/>
          <w:bCs/>
          <w:color w:val="000000"/>
          <w:sz w:val="28"/>
          <w:szCs w:val="28"/>
        </w:rPr>
        <w:fldChar w:fldCharType="end"/>
      </w:r>
      <w:r>
        <w:rPr>
          <w:rFonts w:hint="eastAsia" w:cs="Tahoma"/>
          <w:b/>
          <w:bCs/>
          <w:color w:val="0000FF"/>
          <w:sz w:val="28"/>
          <w:szCs w:val="28"/>
        </w:rPr>
        <w:t>    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86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地点：</w:t>
      </w:r>
      <w:r>
        <w:rPr>
          <w:rFonts w:hint="eastAsia" w:cs="Tahoma"/>
          <w:color w:val="auto"/>
          <w:sz w:val="28"/>
          <w:szCs w:val="28"/>
        </w:rPr>
        <w:t>珠海市建设培训中心：香洲区紫荆路211号珠机大厦（“南坑”巴士站旁、南坑市场正对面、金银桦酒店和百汇城商场之间）。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700"/>
        <w:jc w:val="both"/>
        <w:textAlignment w:val="auto"/>
        <w:outlineLvl w:val="9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黑体" w:hAnsi="黑体" w:eastAsia="黑体" w:cs="Tahoma"/>
          <w:b/>
          <w:bCs/>
          <w:color w:val="FF0000"/>
          <w:sz w:val="28"/>
          <w:szCs w:val="28"/>
        </w:rPr>
        <w:t>乘车路线：</w:t>
      </w:r>
      <w:r>
        <w:rPr>
          <w:rFonts w:hint="eastAsia" w:cs="Tahoma"/>
          <w:color w:val="auto"/>
          <w:sz w:val="28"/>
          <w:szCs w:val="28"/>
        </w:rPr>
        <w:t>乘1、4、5、10、15、32、55、201、602、609等公共汽车在“南坑站”下车即到。  </w:t>
      </w:r>
    </w:p>
    <w:p>
      <w:pPr>
        <w:pStyle w:val="4"/>
        <w:wordWrap w:val="0"/>
        <w:spacing w:before="0" w:beforeAutospacing="0" w:after="0" w:afterAutospacing="0" w:line="480" w:lineRule="exact"/>
        <w:ind w:right="560"/>
        <w:rPr>
          <w:rFonts w:hint="eastAsia" w:cs="Tahoma"/>
          <w:color w:val="194D7D"/>
          <w:sz w:val="28"/>
          <w:szCs w:val="28"/>
        </w:rPr>
      </w:pPr>
      <w:r>
        <w:rPr>
          <w:rFonts w:hint="eastAsia" w:cs="Tahoma"/>
          <w:color w:val="194D7D"/>
          <w:sz w:val="28"/>
          <w:szCs w:val="28"/>
        </w:rPr>
        <w:t xml:space="preserve">                                           </w:t>
      </w:r>
    </w:p>
    <w:p>
      <w:pPr>
        <w:pStyle w:val="4"/>
        <w:wordWrap w:val="0"/>
        <w:spacing w:before="0" w:beforeAutospacing="0" w:after="0" w:afterAutospacing="0" w:line="480" w:lineRule="exact"/>
        <w:ind w:right="560"/>
        <w:jc w:val="right"/>
        <w:rPr>
          <w:rFonts w:hint="eastAsia" w:cs="Tahoma"/>
          <w:color w:val="auto"/>
          <w:sz w:val="28"/>
          <w:szCs w:val="28"/>
          <w:lang w:val="en-US" w:eastAsia="zh-CN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                                    珠海市风景园林和林业协会</w:t>
      </w:r>
    </w:p>
    <w:p>
      <w:pPr>
        <w:pStyle w:val="4"/>
        <w:wordWrap w:val="0"/>
        <w:spacing w:before="0" w:beforeAutospacing="0" w:after="0" w:afterAutospacing="0" w:line="480" w:lineRule="exact"/>
        <w:ind w:right="560"/>
        <w:jc w:val="center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cs="Tahoma"/>
          <w:color w:val="auto"/>
          <w:sz w:val="28"/>
          <w:szCs w:val="28"/>
        </w:rPr>
        <w:t>珠海市建设培训中心</w:t>
      </w: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</w:rPr>
        <w:t xml:space="preserve">                              </w:t>
      </w: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ahoma"/>
          <w:color w:val="auto"/>
          <w:sz w:val="28"/>
          <w:szCs w:val="28"/>
        </w:rPr>
        <w:t>2017年6月</w:t>
      </w:r>
      <w:r>
        <w:rPr>
          <w:rFonts w:hint="eastAsia" w:cs="Tahoma"/>
          <w:color w:val="auto"/>
          <w:sz w:val="28"/>
          <w:szCs w:val="28"/>
          <w:lang w:val="en-US" w:eastAsia="zh-CN"/>
        </w:rPr>
        <w:t>21</w:t>
      </w:r>
      <w:r>
        <w:rPr>
          <w:rFonts w:hint="eastAsia" w:cs="Tahoma"/>
          <w:color w:val="auto"/>
          <w:sz w:val="28"/>
          <w:szCs w:val="28"/>
        </w:rPr>
        <w:t>日</w:t>
      </w:r>
      <w:bookmarkStart w:id="0" w:name="_GoBack"/>
      <w:bookmarkEnd w:id="0"/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cs="Tahoma"/>
          <w:color w:val="auto"/>
          <w:sz w:val="28"/>
          <w:szCs w:val="28"/>
        </w:rPr>
      </w:pPr>
      <w:r>
        <w:rPr>
          <w:rFonts w:hint="eastAsia" w:cs="Tahoma"/>
          <w:color w:val="auto"/>
          <w:sz w:val="28"/>
          <w:szCs w:val="28"/>
          <w:lang w:val="en-US" w:eastAsia="zh-CN"/>
        </w:rPr>
        <w:t xml:space="preserve">  </w:t>
      </w: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cs="Tahoma"/>
          <w:color w:val="auto"/>
          <w:sz w:val="28"/>
          <w:szCs w:val="28"/>
        </w:rPr>
      </w:pPr>
    </w:p>
    <w:p>
      <w:pPr>
        <w:pStyle w:val="4"/>
        <w:wordWrap w:val="0"/>
        <w:spacing w:before="0" w:beforeAutospacing="0" w:after="0" w:afterAutospacing="0" w:line="480" w:lineRule="exact"/>
        <w:jc w:val="both"/>
        <w:rPr>
          <w:rFonts w:hint="eastAsia" w:cs="Tahoma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Fonts w:cs="Tahoma"/>
          <w:color w:val="auto"/>
        </w:rPr>
      </w:pPr>
      <w:r>
        <w:rPr>
          <w:rFonts w:hint="eastAsia" w:cs="Tahoma"/>
          <w:color w:val="auto"/>
        </w:rPr>
        <w:t>附件：</w:t>
      </w:r>
      <w:r>
        <w:rPr>
          <w:rFonts w:hint="eastAsia" w:cs="Tahoma"/>
          <w:color w:val="auto"/>
          <w:lang w:val="en-US" w:eastAsia="zh-CN"/>
        </w:rPr>
        <w:t>1</w:t>
      </w:r>
      <w:r>
        <w:rPr>
          <w:rFonts w:hint="eastAsia" w:cs="Tahoma"/>
          <w:color w:val="auto"/>
          <w:lang w:eastAsia="zh-CN"/>
        </w:rPr>
        <w:t>、</w:t>
      </w:r>
      <w:r>
        <w:rPr>
          <w:rFonts w:hint="eastAsia" w:cs="Tahoma"/>
          <w:color w:val="auto"/>
        </w:rPr>
        <w:t>专业技术人员继续教育培训报名表（单位集体）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</w:rPr>
      </w:pPr>
      <w:r>
        <w:rPr>
          <w:rFonts w:hint="eastAsia" w:cs="Tahoma"/>
          <w:color w:val="auto"/>
          <w:lang w:val="en-US" w:eastAsia="zh-CN"/>
        </w:rPr>
        <w:t>2</w:t>
      </w:r>
      <w:r>
        <w:rPr>
          <w:rFonts w:hint="eastAsia" w:cs="Tahoma"/>
          <w:color w:val="auto"/>
        </w:rPr>
        <w:t>、专业技术人员继续教育培训报名表（个人）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  <w:lang w:eastAsia="zh-CN"/>
        </w:rPr>
      </w:pPr>
      <w:r>
        <w:rPr>
          <w:rFonts w:hint="eastAsia" w:cs="Tahoma"/>
          <w:color w:val="auto"/>
          <w:lang w:val="en-US" w:eastAsia="zh-CN"/>
        </w:rPr>
        <w:t>3</w:t>
      </w:r>
      <w:r>
        <w:rPr>
          <w:rFonts w:hint="eastAsia" w:cs="Tahoma"/>
          <w:color w:val="auto"/>
        </w:rPr>
        <w:t>、教育部2018年加大成人学历提升难度的</w:t>
      </w:r>
      <w:r>
        <w:rPr>
          <w:rFonts w:hint="eastAsia" w:cs="Tahoma"/>
          <w:color w:val="auto"/>
          <w:lang w:eastAsia="zh-CN"/>
        </w:rPr>
        <w:t>消息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  <w:lang w:eastAsia="zh-CN"/>
        </w:rPr>
      </w:pPr>
      <w:r>
        <w:rPr>
          <w:rFonts w:hint="eastAsia" w:cs="Tahoma"/>
          <w:color w:val="auto"/>
          <w:lang w:val="en-US" w:eastAsia="zh-CN"/>
        </w:rPr>
        <w:t>4、</w:t>
      </w:r>
      <w:r>
        <w:rPr>
          <w:rFonts w:hint="eastAsia" w:cs="Tahoma"/>
          <w:color w:val="auto"/>
        </w:rPr>
        <w:t>珠海市建设培训中心成人高等</w:t>
      </w:r>
      <w:r>
        <w:rPr>
          <w:rFonts w:hint="eastAsia" w:cs="Tahoma"/>
          <w:color w:val="auto"/>
          <w:lang w:eastAsia="zh-CN"/>
        </w:rPr>
        <w:t>学历</w:t>
      </w:r>
      <w:r>
        <w:rPr>
          <w:rFonts w:hint="eastAsia" w:cs="Tahoma"/>
          <w:color w:val="auto"/>
        </w:rPr>
        <w:t>教育2017年招生</w:t>
      </w:r>
      <w:r>
        <w:rPr>
          <w:rFonts w:hint="eastAsia" w:cs="Tahoma"/>
          <w:color w:val="auto"/>
          <w:lang w:eastAsia="zh-CN"/>
        </w:rPr>
        <w:t>专业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</w:rPr>
      </w:pPr>
      <w:r>
        <w:rPr>
          <w:rFonts w:hint="eastAsia" w:cs="Tahoma"/>
          <w:color w:val="auto"/>
          <w:lang w:val="en-US" w:eastAsia="zh-CN"/>
        </w:rPr>
        <w:t>5</w:t>
      </w:r>
      <w:r>
        <w:rPr>
          <w:rFonts w:hint="eastAsia" w:cs="Tahoma"/>
          <w:color w:val="auto"/>
        </w:rPr>
        <w:t>、珠海市建设培训中心成人高等</w:t>
      </w:r>
      <w:r>
        <w:rPr>
          <w:rFonts w:hint="eastAsia" w:cs="Tahoma"/>
          <w:color w:val="auto"/>
          <w:lang w:eastAsia="zh-CN"/>
        </w:rPr>
        <w:t>学历</w:t>
      </w:r>
      <w:r>
        <w:rPr>
          <w:rFonts w:hint="eastAsia" w:cs="Tahoma"/>
          <w:color w:val="auto"/>
        </w:rPr>
        <w:t>教育报名登记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  <w:lang w:eastAsia="zh-CN"/>
        </w:rPr>
      </w:pPr>
      <w:r>
        <w:rPr>
          <w:rFonts w:hint="eastAsia" w:cs="Tahoma"/>
          <w:color w:val="auto"/>
          <w:lang w:val="en-US" w:eastAsia="zh-CN"/>
        </w:rPr>
        <w:t>6</w:t>
      </w:r>
      <w:r>
        <w:rPr>
          <w:rFonts w:hint="eastAsia" w:cs="Tahoma"/>
          <w:color w:val="auto"/>
        </w:rPr>
        <w:t>、珠海市建设培训中心2017年</w:t>
      </w:r>
      <w:r>
        <w:rPr>
          <w:rFonts w:hint="eastAsia" w:cs="Tahoma"/>
          <w:color w:val="auto"/>
          <w:lang w:eastAsia="zh-CN"/>
        </w:rPr>
        <w:t>执业资格考前培训、职业技能培训计划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cs="Tahoma"/>
          <w:color w:val="auto"/>
        </w:rPr>
      </w:pPr>
      <w:r>
        <w:rPr>
          <w:rFonts w:hint="eastAsia" w:cs="Tahoma"/>
          <w:color w:val="auto"/>
          <w:lang w:val="en-US" w:eastAsia="zh-CN"/>
        </w:rPr>
        <w:t>7、</w:t>
      </w:r>
      <w:r>
        <w:rPr>
          <w:rFonts w:hint="eastAsia" w:cs="Tahoma"/>
          <w:color w:val="auto"/>
        </w:rPr>
        <w:t>珠海市建设培训中心</w:t>
      </w:r>
      <w:r>
        <w:rPr>
          <w:rFonts w:hint="eastAsia" w:cs="Tahoma"/>
          <w:color w:val="auto"/>
          <w:lang w:val="en-US" w:eastAsia="zh-CN"/>
        </w:rPr>
        <w:t>培训</w:t>
      </w:r>
      <w:r>
        <w:rPr>
          <w:rFonts w:hint="eastAsia" w:cs="Tahoma"/>
          <w:color w:val="auto"/>
          <w:lang w:eastAsia="zh-CN"/>
        </w:rPr>
        <w:t>报名表</w:t>
      </w:r>
    </w:p>
    <w:p>
      <w:pPr>
        <w:pStyle w:val="4"/>
        <w:wordWrap w:val="0"/>
        <w:spacing w:before="0" w:beforeAutospacing="0" w:after="0" w:afterAutospacing="0" w:line="480" w:lineRule="exact"/>
        <w:ind w:firstLine="720" w:firstLineChars="300"/>
        <w:jc w:val="both"/>
        <w:rPr>
          <w:rFonts w:hint="eastAsia" w:cs="Tahoma"/>
          <w:color w:val="auto"/>
        </w:rPr>
      </w:pPr>
    </w:p>
    <w:sectPr>
      <w:footerReference r:id="rId3" w:type="default"/>
      <w:pgSz w:w="11906" w:h="16838"/>
      <w:pgMar w:top="1020" w:right="1134" w:bottom="907" w:left="1134" w:header="851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E58A"/>
    <w:multiLevelType w:val="singleLevel"/>
    <w:tmpl w:val="593BE58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EED"/>
    <w:rsid w:val="00004139"/>
    <w:rsid w:val="0001057F"/>
    <w:rsid w:val="0003030A"/>
    <w:rsid w:val="00110D3F"/>
    <w:rsid w:val="001247E8"/>
    <w:rsid w:val="00140C79"/>
    <w:rsid w:val="00210037"/>
    <w:rsid w:val="00212CCC"/>
    <w:rsid w:val="00294CC0"/>
    <w:rsid w:val="00303A60"/>
    <w:rsid w:val="003A6226"/>
    <w:rsid w:val="003C3F9F"/>
    <w:rsid w:val="003F76AE"/>
    <w:rsid w:val="004B7A38"/>
    <w:rsid w:val="00565D65"/>
    <w:rsid w:val="005E5A98"/>
    <w:rsid w:val="005F4B5C"/>
    <w:rsid w:val="00667E8F"/>
    <w:rsid w:val="006862D9"/>
    <w:rsid w:val="00755CF8"/>
    <w:rsid w:val="00841FA9"/>
    <w:rsid w:val="008E7F5F"/>
    <w:rsid w:val="008F19D2"/>
    <w:rsid w:val="009F5824"/>
    <w:rsid w:val="00A21261"/>
    <w:rsid w:val="00A369C0"/>
    <w:rsid w:val="00AC7045"/>
    <w:rsid w:val="00B9437D"/>
    <w:rsid w:val="00C408F0"/>
    <w:rsid w:val="00C751DE"/>
    <w:rsid w:val="00C864C5"/>
    <w:rsid w:val="00CF1022"/>
    <w:rsid w:val="00D51C7B"/>
    <w:rsid w:val="00D826CB"/>
    <w:rsid w:val="00DC4EED"/>
    <w:rsid w:val="00EB31F3"/>
    <w:rsid w:val="00F316C1"/>
    <w:rsid w:val="00FF179F"/>
    <w:rsid w:val="04BC0C69"/>
    <w:rsid w:val="05A920E7"/>
    <w:rsid w:val="0AEE5138"/>
    <w:rsid w:val="0BDA72DA"/>
    <w:rsid w:val="0EEC0365"/>
    <w:rsid w:val="15D26723"/>
    <w:rsid w:val="1A0F7EFE"/>
    <w:rsid w:val="1A5E2010"/>
    <w:rsid w:val="20B91B12"/>
    <w:rsid w:val="21DC6397"/>
    <w:rsid w:val="23FF1447"/>
    <w:rsid w:val="249D3651"/>
    <w:rsid w:val="25FD2467"/>
    <w:rsid w:val="28D2569E"/>
    <w:rsid w:val="2E67086F"/>
    <w:rsid w:val="36D92598"/>
    <w:rsid w:val="395620ED"/>
    <w:rsid w:val="3B417691"/>
    <w:rsid w:val="3C321B19"/>
    <w:rsid w:val="41787D06"/>
    <w:rsid w:val="42EA0994"/>
    <w:rsid w:val="439A3382"/>
    <w:rsid w:val="46AA5D00"/>
    <w:rsid w:val="4A05493E"/>
    <w:rsid w:val="4C484926"/>
    <w:rsid w:val="53817ECE"/>
    <w:rsid w:val="548D29A0"/>
    <w:rsid w:val="57364949"/>
    <w:rsid w:val="58FB079D"/>
    <w:rsid w:val="5D59711F"/>
    <w:rsid w:val="5E707AA5"/>
    <w:rsid w:val="624A4532"/>
    <w:rsid w:val="62FD34A1"/>
    <w:rsid w:val="65227585"/>
    <w:rsid w:val="65AA0A6C"/>
    <w:rsid w:val="68D504BF"/>
    <w:rsid w:val="6C2F76FE"/>
    <w:rsid w:val="6DED2346"/>
    <w:rsid w:val="733907AD"/>
    <w:rsid w:val="7C943144"/>
    <w:rsid w:val="7F847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194D7D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250</Words>
  <Characters>1425</Characters>
  <Lines>11</Lines>
  <Paragraphs>3</Paragraphs>
  <ScaleCrop>false</ScaleCrop>
  <LinksUpToDate>false</LinksUpToDate>
  <CharactersWithSpaces>1672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2016-04-14T11:08:00Z</dcterms:created>
  <dc:creator>微软用户</dc:creator>
  <cp:lastModifiedBy>DELL</cp:lastModifiedBy>
  <cp:lastPrinted>2017-06-21T14:50:00Z</cp:lastPrinted>
  <dcterms:modified xsi:type="dcterms:W3CDTF">2017-06-23T07:48:18Z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